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etui na laptop - czy jest niezbędne?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etui na laptop to naprawdę niezbędny gadżet dla Ciebie? W artykule przedstawiamy zalety tego rozwiązania do ochrony komputera.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etui na laptop?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Pokrowiec na laptopa, spośród wszystkich rozwiązań do przenoszenia i przechowywania laptopów, wyróżnia się wyjątkową, silną ochroną. Zostały zaprojektowane tak, aby precyzyjnie trzymać i dopasowywać laptopy o różnych rozmiarach i pochodzące od różnych marek lub producentów. Czy zatem powinieneś je kupić?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 czego służy pokrowiec na laptopa?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Twój laptop spadnie na ziemię,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na laptop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znacznie zmniejsza uszkodzenia powodowane przez upadek. Można to osiągnąć dzięki wyrafinowanym materiałom i konstrukcji zorientowanej na ochronę. Im lepsza jakość materiału, wyściółki i ukierunkowanej ochrony rogów i ramek laptopa, tym lepsza jego ochrona i odporność na wstrząsy.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etui na laptop?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Zwróć uwagę na fakt, iż pokrowce są zwykle produkowane z najlepszej jakości materiałów, najczęściej wodoodpornych, co zapewnia dodatkową ochronę elektroniki. Co więcej, etui zwiększa odporność na zużycie i zadrapania. Ważna jest również poduszka wewnętrzna. Gruba i miękka wyściółka zapewni pewne trzymanie urządzenia. Zabierasz ze sobą komputer na uczelnie a może często pracujesz w domu i potrzebujesz służbowego sprzętu i jednocześnie chcesz dbać o jego ochronę? Sprawdź zatem </w:t>
      </w:r>
      <w:r>
        <w:rPr>
          <w:rFonts w:ascii="calibri" w:hAnsi="calibri" w:eastAsia="calibri" w:cs="calibri"/>
          <w:sz w:val="24"/>
          <w:szCs w:val="24"/>
          <w:b/>
        </w:rPr>
        <w:t xml:space="preserve">etui na laptop</w:t>
      </w:r>
      <w:r>
        <w:rPr>
          <w:rFonts w:ascii="calibri" w:hAnsi="calibri" w:eastAsia="calibri" w:cs="calibri"/>
          <w:sz w:val="24"/>
          <w:szCs w:val="24"/>
        </w:rPr>
        <w:t xml:space="preserve">, jakie oferuje sklep online Equip. W ofercie dostępnych jest mnóstwo wzorów, które różnią się kolorem a także wielkością. Z pewnością znajdziesz idealny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Turystyka_Elektronika_Mobile-i-fotografia_Pokrowce-na-laptop-133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2026-10-21T02:30:02+02:00</dcterms:created>
  <dcterms:modified xsi:type="dcterms:W3CDTF">2026-10-21T02:30:02+02:00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