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Lunchboxy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warto przygotowywać dla dzieci drugie śniadanie oraz gdzie kupić lunchboxy dla dzieci.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Lunchboxy dla dzieci - zadbaj o zdrową dietę dla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 pakować drugie śniadanie dla naszych pociech? Kolorowe i funkcjonalne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lunchboxy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śniadanie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zadbac o odpowiednią dietę naszych dzieci, warto mieć realny wpływ na to, co nasze dzieci jedzą na drugie śniadanie. To jeden z ważniejszych posiłków w ciągu dnia, szczególnie dla naszych pociech, które w porach popołudniowych przebywają w szkole. Pożywne i zdrowe drugie śniadanie doda im sił do dalszej nauki i pozwoli skupić się na szkolnych obowiązkach. Do czego zapakować posiłki do szkoły?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lunchboxy dla dzieci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Lunchboxy dla dzieci w sklepie online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i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lunchboxy dla dzieci</w:t>
      </w:r>
      <w:r>
        <w:rPr>
          <w:rFonts w:ascii="calibri" w:hAnsi="calibri" w:eastAsia="calibri" w:cs="calibri"/>
          <w:sz w:val="24"/>
          <w:szCs w:val="24"/>
        </w:rPr>
        <w:t xml:space="preserve"> jak stalowe pudełko na żywność Lunch Food Box 591 ml Klean to produkt, który świetnie nadaje się do pakowania drugiego śniadania! W sklepie online Equip znajdziesz szeroki wybór pudełek na posiłki dla dzieci i dorosłych. Wybierz wielkość, która Ci odpowiada, sprawdź dostępne kolory i zestawy pudełek, zamów wygodnie z dostawą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Lunchboxy-i-opakowania-na-jedzenie_Lunchboxy-1335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2026-05-31T17:30:04+02:00</dcterms:created>
  <dcterms:modified xsi:type="dcterms:W3CDTF">2026-05-31T17:30:04+02:00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